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Normal"/>
        <w:jc w:val="right"/>
        <w:outlineLvl w:val="0"/>
      </w:pPr>
      <w:r>
        <w:t>Приложение N 14</w:t>
      </w:r>
    </w:p>
    <w:p>
      <w:pPr>
        <w:pStyle w:val="ConsPlusNormal"/>
        <w:jc w:val="right"/>
      </w:pPr>
      <w:r>
        <w:t>к приказу Роспотребнадзора</w:t>
      </w:r>
    </w:p>
    <w:p>
      <w:pPr>
        <w:pStyle w:val="ConsPlusNormal"/>
        <w:jc w:val="right"/>
      </w:pPr>
      <w:r>
        <w:t>от 24.12.2021 N 807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ФОРМА</w:t>
      </w:r>
    </w:p>
    <w:p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>
        <w:tc>
          <w:tcPr>
            <w:tcW w:w="6690" w:type="dxa"/>
            <w:tcBorders>
              <w:top w:val="nil"/>
              <w:left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6690" w:type="dxa"/>
            <w:tcBorders>
              <w:top w:val="nil"/>
              <w:left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1" w:line="0" w:lineRule="atLeast"/>
            </w:pPr>
          </w:p>
        </w:tc>
      </w:tr>
      <w:tr>
        <w:tc>
          <w:tcPr>
            <w:tcW w:w="6690" w:type="dxa"/>
            <w:tcBorders>
              <w:top w:val="nil"/>
              <w:left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1" w:line="0" w:lineRule="atLeast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Проверочный лист</w:t>
            </w:r>
          </w:p>
          <w:p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на водном (морском, речном) транспорте и объектах транспортной инфраструктуры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3845"/>
        <w:gridCol w:w="340"/>
      </w:tblGrid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.</w:t>
            </w:r>
          </w:p>
        </w:tc>
      </w:tr>
      <w:tr>
        <w:tc>
          <w:tcPr>
            <w:tcW w:w="87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.</w:t>
            </w:r>
          </w:p>
        </w:tc>
      </w:tr>
      <w:tr>
        <w:tc>
          <w:tcPr>
            <w:tcW w:w="4886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845" w:type="dxa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lastRenderedPageBreak/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>
        <w:tc>
          <w:tcPr>
            <w:tcW w:w="571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7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9019" w:type="dxa"/>
            <w:gridSpan w:val="7"/>
          </w:tcPr>
          <w:p>
            <w:pPr>
              <w:pStyle w:val="ConsPlusNormal"/>
              <w:outlineLvl w:val="2"/>
            </w:pPr>
            <w:r>
              <w:t>I. Общие требования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Соблюдается ли требование о наличии на судне действующего судового санитарного свидетельства о праве плавания?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4" w:history="1">
              <w:r>
                <w:rPr>
                  <w:color w:val="0000FF"/>
                </w:rPr>
                <w:t>пункт 2.1.75</w:t>
              </w:r>
            </w:hyperlink>
            <w:r>
              <w:t xml:space="preserve"> СП 2.5.3650-20</w:t>
            </w:r>
          </w:p>
        </w:tc>
      </w:tr>
      <w:tr>
        <w:tc>
          <w:tcPr>
            <w:tcW w:w="9019" w:type="dxa"/>
            <w:gridSpan w:val="7"/>
          </w:tcPr>
          <w:p>
            <w:pPr>
              <w:pStyle w:val="ConsPlusNormal"/>
              <w:ind w:left="283"/>
              <w:outlineLvl w:val="2"/>
            </w:pPr>
            <w:r>
              <w:t>II. Требования к судам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 xml:space="preserve">Соблюдаются ли в </w:t>
            </w:r>
            <w:r>
              <w:lastRenderedPageBreak/>
              <w:t>судовых помещениях гигиенические нормативы уровней шума?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пункты 2.1.33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2.1.35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2.1.61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2.1.62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2.1.64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в судовых помещениях гигиенические нормативы микроклимата?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в судовых помещениях гигиенические нормативы вибрации?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в судовых помещениях гигиенические нормативы естественной и искусственной освещенности?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Предусмотрены ли на судне санитарно-гигиенические помещения?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пункт 2.1.12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Оборудовано ли судно индивидуальными шкафами для хранения спецодежды персонала?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пункт 2.1.10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Оборудованы ли санитарно-гигиенические помещения подачей холодной и горячей воды?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пункт 2.1.14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Осуществляется ли сбор пищевых отходов в мусоросборники, оборудованные крышкой и педальным приводом?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пункт 2.1.20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Предусмотрен ли отдельный туалет для персонала камбуза, оборудованный раковиной для мытья рук, расположенный на одной палубе с камбузом?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пункт 2.1.21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Имеется ли маркировка оборудования для обработки продукции?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пункт 2.1.23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условия хранения продукции?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пункт 2.1.24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Проводится ли ежедневная уборка камбуза с применением дезинфицирующих средств?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пункт 2.1.26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Соответствует ли гигиеническим требованиям качество воды в системах водоснабжения?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пункт 2.1.49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условия хранения питьевых шлангов?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пункт 2.1.41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гигиенические требования к проведению профилактических работ системы водоснабжения</w:t>
            </w:r>
          </w:p>
          <w:p>
            <w:pPr>
              <w:pStyle w:val="ConsPlusNormal"/>
            </w:pPr>
            <w:r>
              <w:t>(очистка, промывка, дезинфекция)?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пункты 2.1.47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2.1.48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2.1.49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 xml:space="preserve">Соответствуют ли гигиеническим требованиям минимальные нормы </w:t>
            </w:r>
            <w:r>
              <w:lastRenderedPageBreak/>
              <w:t>потребления питьевой воды на одного человека в сутки?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таблица 5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Соответствует ли гигиеническим требованиям сточная вода после ее обработки на установке очистки и обеззараживания сточных вод?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пункт 2.1.55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сроки хранения жидких отходов в сборных танках?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пункт 2.1.54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гигиенические требования к перегрузке пищевых грузов?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пункты 2.4.2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2.4.3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гигиенические требования к размещению и обслуживанию причальных гидрантов?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2.4.6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гигиенические требования к размещению складских помещений и площадок для хранения ядовитых, пылящих и опасных грузов?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пункт 2.4.3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 xml:space="preserve">Оборудован ли погрузочно-разгрузочный комплекс санитарно-гигиеническими помещениями (умывальные, туалеты, душевые помещения) с </w:t>
            </w:r>
            <w:r>
              <w:lastRenderedPageBreak/>
              <w:t>подачей горячей и холодной питьевой воды?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Соответствует ли требованиям гигиенических нормативов питьевая вода санитарно-гигиенических помещений погрузочно-разгрузочного комплекса?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Оборудован ли погрузо-разгрузочный комплекс системами водоотведения и отвода поверхностно-ливневых сточных вод?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пункт 2.4.7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гигиенические требования к микроклимату в помещениях пассажирского терминала?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пункт 2.5.1</w:t>
              </w:r>
            </w:hyperlink>
            <w:r>
              <w:t xml:space="preserve"> СП 2.5.3650-20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>
        <w:tc>
          <w:tcPr>
            <w:tcW w:w="6746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6746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</w:tr>
    </w:tbl>
    <w:p>
      <w:pPr>
        <w:pStyle w:val="ConsPlusNormal"/>
        <w:jc w:val="both"/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6770D-E4AB-4E32-88D8-654E676D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27359F45FC067291200599CA17BD4B799915907796EFB345B69E2FFBA98CF00A6F99126C429C8A00100DE1E46FD8124C162676E686B920lBU5D" TargetMode="External"/><Relationship Id="rId18" Type="http://schemas.openxmlformats.org/officeDocument/2006/relationships/hyperlink" Target="consultantplus://offline/ref=7027359F45FC067291200599CA17BD4B799915907796EFB345B69E2FFBA98CF00A6F99126C429D8004100DE1E46FD8124C162676E686B920lBU5D" TargetMode="External"/><Relationship Id="rId26" Type="http://schemas.openxmlformats.org/officeDocument/2006/relationships/hyperlink" Target="consultantplus://offline/ref=7027359F45FC067291200599CA17BD4B799915907796EFB345B69E2FFBA98CF00A6F99126C429E8202100DE1E46FD8124C162676E686B920lBU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27359F45FC067291200599CA17BD4B799915907796EFB345B69E2FFBA98CF00A6F99126C429D8007100DE1E46FD8124C162676E686B920lBU5D" TargetMode="External"/><Relationship Id="rId34" Type="http://schemas.openxmlformats.org/officeDocument/2006/relationships/hyperlink" Target="consultantplus://offline/ref=7027359F45FC067291200599CA17BD4B799915907796EFB345B69E2FFBA98CF00A6F99126C429E8101100DE1E46FD8124C162676E686B920lBU5D" TargetMode="External"/><Relationship Id="rId7" Type="http://schemas.openxmlformats.org/officeDocument/2006/relationships/hyperlink" Target="consultantplus://offline/ref=7027359F45FC067291200599CA17BD4B799915907796EFB345B69E2FFBA98CF00A6F99126C429D8606100DE1E46FD8124C162676E686B920lBU5D" TargetMode="External"/><Relationship Id="rId12" Type="http://schemas.openxmlformats.org/officeDocument/2006/relationships/hyperlink" Target="consultantplus://offline/ref=7027359F45FC067291200599CA17BD4B799915907796EFB345B69E2FFBA98CF00A6F99126C429C8B01100DE1E46FD8124C162676E686B920lBU5D" TargetMode="External"/><Relationship Id="rId17" Type="http://schemas.openxmlformats.org/officeDocument/2006/relationships/hyperlink" Target="consultantplus://offline/ref=7027359F45FC067291200599CA17BD4B799915907796EFB345B69E2FFBA98CF00A6F99126C429D8303100DE1E46FD8124C162676E686B920lBU5D" TargetMode="External"/><Relationship Id="rId25" Type="http://schemas.openxmlformats.org/officeDocument/2006/relationships/hyperlink" Target="consultantplus://offline/ref=7027359F45FC067291200599CA17BD4B799915907796EFB345B69E2FFBA98CF00A6F99126C429D8701100DE1E46FD8124C162676E686B920lBU5D" TargetMode="External"/><Relationship Id="rId33" Type="http://schemas.openxmlformats.org/officeDocument/2006/relationships/hyperlink" Target="consultantplus://offline/ref=7027359F45FC067291200599CA17BD4B799915907796EFB345B69E2FFBA98CF00A6F99126C429E820A100DE1E46FD8124C162676E686B920lBU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27359F45FC067291200599CA17BD4B799915907796EFB345B69E2FFBA98CF00A6F99126C429C8A05100DE1E46FD8124C162676E686B920lBU5D" TargetMode="External"/><Relationship Id="rId20" Type="http://schemas.openxmlformats.org/officeDocument/2006/relationships/hyperlink" Target="consultantplus://offline/ref=7027359F45FC067291200599CA17BD4B799915907796EFB345B69E2FFBA98CF00A6F99126C429D8006100DE1E46FD8124C162676E686B920lBU5D" TargetMode="External"/><Relationship Id="rId29" Type="http://schemas.openxmlformats.org/officeDocument/2006/relationships/hyperlink" Target="consultantplus://offline/ref=7027359F45FC067291200599CA17BD4B799915907796EFB345B69E2FFBA98CF00A6F99126C429E8204100DE1E46FD8124C162676E686B920lBU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7359F45FC067291200599CA17BD4B799915907796EFB345B69E2FFBA98CF00A6F99126C429D8201100DE1E46FD8124C162676E686B920lBU5D" TargetMode="External"/><Relationship Id="rId11" Type="http://schemas.openxmlformats.org/officeDocument/2006/relationships/hyperlink" Target="consultantplus://offline/ref=7027359F45FC067291200599CA17BD4B799915907796EFB345B69E2FFBA98CF00A6F99126C429C840A100DE1E46FD8124C162676E686B920lBU5D" TargetMode="External"/><Relationship Id="rId24" Type="http://schemas.openxmlformats.org/officeDocument/2006/relationships/hyperlink" Target="consultantplus://offline/ref=7027359F45FC067291200599CA17BD4B799915907796EFB345B69E2FFBA98CF00A6F99126C429D8706100DE1E46FD8124C162676E686B920lBU5D" TargetMode="External"/><Relationship Id="rId32" Type="http://schemas.openxmlformats.org/officeDocument/2006/relationships/hyperlink" Target="consultantplus://offline/ref=7027359F45FC067291200599CA17BD4B799915907796EFB345B69E2FFBA98CF00A6F99126C429E8201100DE1E46FD8124C162676E686B920lBU5D" TargetMode="External"/><Relationship Id="rId5" Type="http://schemas.openxmlformats.org/officeDocument/2006/relationships/hyperlink" Target="consultantplus://offline/ref=7027359F45FC067291200599CA17BD4B799915907796EFB345B69E2FFBA98CF00A6F99126C429D830B100DE1E46FD8124C162676E686B920lBU5D" TargetMode="External"/><Relationship Id="rId15" Type="http://schemas.openxmlformats.org/officeDocument/2006/relationships/hyperlink" Target="consultantplus://offline/ref=7027359F45FC067291200599CA17BD4B799915907796EFB345B69E2FFBA98CF00A6F99126C429C8A04100DE1E46FD8124C162676E686B920lBU5D" TargetMode="External"/><Relationship Id="rId23" Type="http://schemas.openxmlformats.org/officeDocument/2006/relationships/hyperlink" Target="consultantplus://offline/ref=7027359F45FC067291200599CA17BD4B799915907796EFB345B69E2FFBA98CF00A6F99126C439C800A100DE1E46FD8124C162676E686B920lBU5D" TargetMode="External"/><Relationship Id="rId28" Type="http://schemas.openxmlformats.org/officeDocument/2006/relationships/hyperlink" Target="consultantplus://offline/ref=7027359F45FC067291200599CA17BD4B799915907796EFB345B69E2FFBA98CF00A6F99126C429E8207100DE1E46FD8124C162676E686B920lBU5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027359F45FC067291200599CA17BD4B799915907796EFB345B69E2FFBA98CF00A6F99126C429C8B02100DE1E46FD8124C162676E686B920lBU5D" TargetMode="External"/><Relationship Id="rId19" Type="http://schemas.openxmlformats.org/officeDocument/2006/relationships/hyperlink" Target="consultantplus://offline/ref=7027359F45FC067291200599CA17BD4B799915907796EFB345B69E2FFBA98CF00A6F99126C429D8104100DE1E46FD8124C162676E686B920lBU5D" TargetMode="External"/><Relationship Id="rId31" Type="http://schemas.openxmlformats.org/officeDocument/2006/relationships/hyperlink" Target="consultantplus://offline/ref=7027359F45FC067291200599CA17BD4B799915907796EFB345B69E2FFBA98CF00A6F99126C429E8201100DE1E46FD8124C162676E686B920lBU5D" TargetMode="External"/><Relationship Id="rId4" Type="http://schemas.openxmlformats.org/officeDocument/2006/relationships/hyperlink" Target="consultantplus://offline/ref=7027359F45FC067291200599CA17BD4B799915907796EFB345B69E2FFBA98CF00A6F99126C429D840B100DE1E46FD8124C162676E686B920lBU5D" TargetMode="External"/><Relationship Id="rId9" Type="http://schemas.openxmlformats.org/officeDocument/2006/relationships/hyperlink" Target="consultantplus://offline/ref=7027359F45FC067291200599CA17BD4B799915907796EFB345B69E2FFBA98CF00A6F99126C429D860A100DE1E46FD8124C162676E686B920lBU5D" TargetMode="External"/><Relationship Id="rId14" Type="http://schemas.openxmlformats.org/officeDocument/2006/relationships/hyperlink" Target="consultantplus://offline/ref=7027359F45FC067291200599CA17BD4B799915907796EFB345B69E2FFBA98CF00A6F99126C429C8A06100DE1E46FD8124C162676E686B920lBU5D" TargetMode="External"/><Relationship Id="rId22" Type="http://schemas.openxmlformats.org/officeDocument/2006/relationships/hyperlink" Target="consultantplus://offline/ref=7027359F45FC067291200599CA17BD4B799915907796EFB345B69E2FFBA98CF00A6F99126C429D8004100DE1E46FD8124C162676E686B920lBU5D" TargetMode="External"/><Relationship Id="rId27" Type="http://schemas.openxmlformats.org/officeDocument/2006/relationships/hyperlink" Target="consultantplus://offline/ref=7027359F45FC067291200599CA17BD4B799915907796EFB345B69E2FFBA98CF00A6F99126C429E8200100DE1E46FD8124C162676E686B920lBU5D" TargetMode="External"/><Relationship Id="rId30" Type="http://schemas.openxmlformats.org/officeDocument/2006/relationships/hyperlink" Target="consultantplus://offline/ref=7027359F45FC067291200599CA17BD4B799915907796EFB345B69E2FFBA98CF00A6F99126C429E8200100DE1E46FD8124C162676E686B920lBU5D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027359F45FC067291200599CA17BD4B799915907796EFB345B69E2FFBA98CF00A6F99126C429D8604100DE1E46FD8124C162676E686B920lBU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2022-03-03T03:20:00Z</dcterms:created>
  <dcterms:modified xsi:type="dcterms:W3CDTF">2022-03-03T03:21:00Z</dcterms:modified>
</cp:coreProperties>
</file>